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C7" w:rsidRDefault="00912F70" w:rsidP="000060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</w:t>
      </w:r>
      <w:r w:rsidR="00E65EC7" w:rsidRPr="00E65EC7">
        <w:rPr>
          <w:b/>
          <w:sz w:val="40"/>
          <w:szCs w:val="40"/>
        </w:rPr>
        <w:t>емы родительских собраний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5"/>
        <w:gridCol w:w="7440"/>
        <w:gridCol w:w="6485"/>
      </w:tblGrid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</w:p>
        </w:tc>
        <w:tc>
          <w:tcPr>
            <w:tcW w:w="7440" w:type="dxa"/>
          </w:tcPr>
          <w:p w:rsidR="00912F70" w:rsidRPr="00912F70" w:rsidRDefault="00912F70" w:rsidP="00F94F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Тема</w:t>
            </w:r>
          </w:p>
        </w:tc>
        <w:tc>
          <w:tcPr>
            <w:tcW w:w="6485" w:type="dxa"/>
          </w:tcPr>
          <w:p w:rsidR="00912F70" w:rsidRPr="00912F70" w:rsidRDefault="00912F70" w:rsidP="00F94F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ФИО педагога</w:t>
            </w: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поддержать детскую инициативу?</w:t>
            </w:r>
          </w:p>
        </w:tc>
        <w:tc>
          <w:tcPr>
            <w:tcW w:w="6485" w:type="dxa"/>
          </w:tcPr>
          <w:p w:rsidR="00912F70" w:rsidRPr="00912F70" w:rsidRDefault="00912F70" w:rsidP="00570AAA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Развитие самостоятельности у детей дошкольников</w:t>
            </w:r>
          </w:p>
        </w:tc>
        <w:tc>
          <w:tcPr>
            <w:tcW w:w="6485" w:type="dxa"/>
          </w:tcPr>
          <w:p w:rsidR="00912F70" w:rsidRPr="00912F70" w:rsidRDefault="00912F70" w:rsidP="007C3A2D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Воспитание толерантности у дошкольников</w:t>
            </w:r>
          </w:p>
        </w:tc>
        <w:tc>
          <w:tcPr>
            <w:tcW w:w="6485" w:type="dxa"/>
          </w:tcPr>
          <w:p w:rsidR="00912F70" w:rsidRPr="00912F70" w:rsidRDefault="00912F70" w:rsidP="0030711E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Формирование самоопределения дошкольников</w:t>
            </w:r>
          </w:p>
        </w:tc>
        <w:tc>
          <w:tcPr>
            <w:tcW w:w="6485" w:type="dxa"/>
          </w:tcPr>
          <w:p w:rsidR="00912F70" w:rsidRPr="00912F70" w:rsidRDefault="00912F70" w:rsidP="00072B9A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Ранняя профориентация дошкольников</w:t>
            </w:r>
          </w:p>
        </w:tc>
        <w:tc>
          <w:tcPr>
            <w:tcW w:w="6485" w:type="dxa"/>
          </w:tcPr>
          <w:p w:rsidR="00912F70" w:rsidRPr="00912F70" w:rsidRDefault="00912F70" w:rsidP="00745F39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Развитие эмоционального интеллекта у дошкольников</w:t>
            </w:r>
          </w:p>
        </w:tc>
        <w:tc>
          <w:tcPr>
            <w:tcW w:w="6485" w:type="dxa"/>
          </w:tcPr>
          <w:p w:rsidR="00912F70" w:rsidRPr="00912F70" w:rsidRDefault="00912F70" w:rsidP="00204753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научить ребенка отвечать на вопрос зачем и почему?</w:t>
            </w:r>
          </w:p>
        </w:tc>
        <w:tc>
          <w:tcPr>
            <w:tcW w:w="6485" w:type="dxa"/>
          </w:tcPr>
          <w:p w:rsidR="00912F70" w:rsidRPr="00912F70" w:rsidRDefault="00912F70" w:rsidP="00B758C5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Что такое самооценка дошкольника, как ее измерить и почему это важно?</w:t>
            </w:r>
          </w:p>
        </w:tc>
        <w:tc>
          <w:tcPr>
            <w:tcW w:w="6485" w:type="dxa"/>
          </w:tcPr>
          <w:p w:rsidR="00912F70" w:rsidRPr="00912F70" w:rsidRDefault="00912F70" w:rsidP="00111AD6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развивать воображение ребенка дошкольника?</w:t>
            </w:r>
          </w:p>
        </w:tc>
        <w:tc>
          <w:tcPr>
            <w:tcW w:w="6485" w:type="dxa"/>
          </w:tcPr>
          <w:p w:rsidR="00912F70" w:rsidRPr="00912F70" w:rsidRDefault="00912F70" w:rsidP="007D7831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научить ребенка задавать вопросы?</w:t>
            </w:r>
          </w:p>
        </w:tc>
        <w:tc>
          <w:tcPr>
            <w:tcW w:w="6485" w:type="dxa"/>
          </w:tcPr>
          <w:p w:rsidR="00912F70" w:rsidRPr="00912F70" w:rsidRDefault="00912F70" w:rsidP="003A4D15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научить ребенка запоминать стихи?</w:t>
            </w:r>
          </w:p>
        </w:tc>
        <w:tc>
          <w:tcPr>
            <w:tcW w:w="6485" w:type="dxa"/>
          </w:tcPr>
          <w:p w:rsidR="00912F70" w:rsidRPr="00912F70" w:rsidRDefault="00912F70" w:rsidP="000D447D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научить ребенка составлять рассказ по картинке?</w:t>
            </w:r>
          </w:p>
        </w:tc>
        <w:tc>
          <w:tcPr>
            <w:tcW w:w="6485" w:type="dxa"/>
          </w:tcPr>
          <w:p w:rsidR="00912F70" w:rsidRPr="00912F70" w:rsidRDefault="00912F70" w:rsidP="00CB70CC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научить ребенка составлять рассказ по серии картин?</w:t>
            </w:r>
          </w:p>
        </w:tc>
        <w:tc>
          <w:tcPr>
            <w:tcW w:w="6485" w:type="dxa"/>
          </w:tcPr>
          <w:p w:rsidR="00912F70" w:rsidRPr="00912F70" w:rsidRDefault="00912F70" w:rsidP="00784A43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формировать абстрактные понятия у дошкольников?</w:t>
            </w:r>
          </w:p>
        </w:tc>
        <w:tc>
          <w:tcPr>
            <w:tcW w:w="6485" w:type="dxa"/>
          </w:tcPr>
          <w:p w:rsidR="00912F70" w:rsidRPr="00912F70" w:rsidRDefault="00912F70" w:rsidP="00EC302A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и зачем создавать ситуации успеха у ребенка?</w:t>
            </w:r>
          </w:p>
        </w:tc>
        <w:tc>
          <w:tcPr>
            <w:tcW w:w="6485" w:type="dxa"/>
          </w:tcPr>
          <w:p w:rsidR="00912F70" w:rsidRPr="00912F70" w:rsidRDefault="00912F70" w:rsidP="00B779E8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выполнять с ребенком артикуляторную гимнастику?</w:t>
            </w:r>
          </w:p>
        </w:tc>
        <w:tc>
          <w:tcPr>
            <w:tcW w:w="6485" w:type="dxa"/>
          </w:tcPr>
          <w:p w:rsidR="00912F70" w:rsidRPr="00912F70" w:rsidRDefault="00912F70" w:rsidP="004F6010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научить ребенка понимать эмоции других людей, научиться сочувствовать?</w:t>
            </w:r>
          </w:p>
        </w:tc>
        <w:tc>
          <w:tcPr>
            <w:tcW w:w="6485" w:type="dxa"/>
          </w:tcPr>
          <w:p w:rsidR="00912F70" w:rsidRPr="00912F70" w:rsidRDefault="00912F70" w:rsidP="00733D9A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научиться делиться?</w:t>
            </w:r>
          </w:p>
        </w:tc>
        <w:tc>
          <w:tcPr>
            <w:tcW w:w="6485" w:type="dxa"/>
          </w:tcPr>
          <w:p w:rsidR="00912F70" w:rsidRPr="00912F70" w:rsidRDefault="00912F70" w:rsidP="00925799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Что такое работа в команде, как научить детей быть командой?</w:t>
            </w:r>
          </w:p>
        </w:tc>
        <w:tc>
          <w:tcPr>
            <w:tcW w:w="6485" w:type="dxa"/>
          </w:tcPr>
          <w:p w:rsidR="00912F70" w:rsidRPr="00912F70" w:rsidRDefault="00912F70" w:rsidP="00EB55C1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научить ребенка успокаивать себя самостоятельно?</w:t>
            </w:r>
          </w:p>
        </w:tc>
        <w:tc>
          <w:tcPr>
            <w:tcW w:w="6485" w:type="dxa"/>
          </w:tcPr>
          <w:p w:rsidR="00912F70" w:rsidRPr="00912F70" w:rsidRDefault="00912F70" w:rsidP="000C55CB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научить ребенка соблюдать правила в группе?</w:t>
            </w:r>
          </w:p>
        </w:tc>
        <w:tc>
          <w:tcPr>
            <w:tcW w:w="6485" w:type="dxa"/>
          </w:tcPr>
          <w:p w:rsidR="00912F70" w:rsidRPr="00912F70" w:rsidRDefault="00912F70" w:rsidP="006B2239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Что значит режим в жизни ребенка и почему это важно?</w:t>
            </w:r>
          </w:p>
        </w:tc>
        <w:tc>
          <w:tcPr>
            <w:tcW w:w="6485" w:type="dxa"/>
          </w:tcPr>
          <w:p w:rsidR="00912F70" w:rsidRPr="00912F70" w:rsidRDefault="00912F70" w:rsidP="00015D6B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В чем отличие развивающего вопроса от обучающего вопроса?</w:t>
            </w:r>
          </w:p>
        </w:tc>
        <w:tc>
          <w:tcPr>
            <w:tcW w:w="6485" w:type="dxa"/>
          </w:tcPr>
          <w:p w:rsidR="00912F70" w:rsidRPr="00912F70" w:rsidRDefault="00912F70" w:rsidP="005A32A8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научить ребенка решать задачи?</w:t>
            </w:r>
          </w:p>
        </w:tc>
        <w:tc>
          <w:tcPr>
            <w:tcW w:w="6485" w:type="dxa"/>
          </w:tcPr>
          <w:p w:rsidR="00912F70" w:rsidRPr="00912F70" w:rsidRDefault="00912F70" w:rsidP="00002AF3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научить ребенка завязывать шнурки?</w:t>
            </w:r>
          </w:p>
        </w:tc>
        <w:tc>
          <w:tcPr>
            <w:tcW w:w="6485" w:type="dxa"/>
          </w:tcPr>
          <w:p w:rsidR="00912F70" w:rsidRPr="00912F70" w:rsidRDefault="00912F70" w:rsidP="00181C85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научить ребенка мыть руки?</w:t>
            </w:r>
          </w:p>
        </w:tc>
        <w:tc>
          <w:tcPr>
            <w:tcW w:w="6485" w:type="dxa"/>
          </w:tcPr>
          <w:p w:rsidR="00912F70" w:rsidRPr="00912F70" w:rsidRDefault="00912F70" w:rsidP="00BE0E7D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научить ребенка лепить?</w:t>
            </w:r>
          </w:p>
        </w:tc>
        <w:tc>
          <w:tcPr>
            <w:tcW w:w="6485" w:type="dxa"/>
          </w:tcPr>
          <w:p w:rsidR="00912F70" w:rsidRPr="00912F70" w:rsidRDefault="00912F70" w:rsidP="00372BB4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научить ребенка петь?</w:t>
            </w:r>
          </w:p>
        </w:tc>
        <w:tc>
          <w:tcPr>
            <w:tcW w:w="6485" w:type="dxa"/>
          </w:tcPr>
          <w:p w:rsidR="00912F70" w:rsidRPr="00912F70" w:rsidRDefault="00912F70" w:rsidP="00D67BEC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научить ребенка считать?</w:t>
            </w:r>
          </w:p>
        </w:tc>
        <w:tc>
          <w:tcPr>
            <w:tcW w:w="6485" w:type="dxa"/>
          </w:tcPr>
          <w:p w:rsidR="00912F70" w:rsidRPr="00912F70" w:rsidRDefault="00912F70" w:rsidP="00D258A3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Искусство хвалить</w:t>
            </w:r>
          </w:p>
        </w:tc>
        <w:tc>
          <w:tcPr>
            <w:tcW w:w="6485" w:type="dxa"/>
          </w:tcPr>
          <w:p w:rsidR="00912F70" w:rsidRPr="00912F70" w:rsidRDefault="00912F70" w:rsidP="00E95E6D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помочь ребенку решать конфликтные ситуации</w:t>
            </w:r>
          </w:p>
        </w:tc>
        <w:tc>
          <w:tcPr>
            <w:tcW w:w="6485" w:type="dxa"/>
          </w:tcPr>
          <w:p w:rsidR="00912F70" w:rsidRPr="00912F70" w:rsidRDefault="00912F70" w:rsidP="000A5540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Ваш ребенок –первоклассник – новые обязанности, новые трудности</w:t>
            </w:r>
          </w:p>
        </w:tc>
        <w:tc>
          <w:tcPr>
            <w:tcW w:w="6485" w:type="dxa"/>
          </w:tcPr>
          <w:p w:rsidR="00912F70" w:rsidRPr="00912F70" w:rsidRDefault="00912F70" w:rsidP="00A548EC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Роль сказок, мультфильмов детских передач в воспитании детей</w:t>
            </w:r>
          </w:p>
        </w:tc>
        <w:tc>
          <w:tcPr>
            <w:tcW w:w="6485" w:type="dxa"/>
          </w:tcPr>
          <w:p w:rsidR="00912F70" w:rsidRPr="00912F70" w:rsidRDefault="00912F70" w:rsidP="00425221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Роль игрушек в воспитании детей</w:t>
            </w:r>
          </w:p>
        </w:tc>
        <w:tc>
          <w:tcPr>
            <w:tcW w:w="6485" w:type="dxa"/>
          </w:tcPr>
          <w:p w:rsidR="00912F70" w:rsidRPr="00912F70" w:rsidRDefault="00912F70" w:rsidP="0022799F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Роль родительского авторитета в воспитании детей</w:t>
            </w:r>
          </w:p>
        </w:tc>
        <w:tc>
          <w:tcPr>
            <w:tcW w:w="6485" w:type="dxa"/>
          </w:tcPr>
          <w:p w:rsidR="00912F70" w:rsidRPr="00912F70" w:rsidRDefault="00912F70" w:rsidP="009D1958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Методы снижения тревожности у дошкольников</w:t>
            </w:r>
          </w:p>
        </w:tc>
        <w:tc>
          <w:tcPr>
            <w:tcW w:w="6485" w:type="dxa"/>
          </w:tcPr>
          <w:p w:rsidR="00912F70" w:rsidRPr="00912F70" w:rsidRDefault="00912F70" w:rsidP="0003099F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Как развивать у ребенка желание учить что-то новое?</w:t>
            </w:r>
          </w:p>
        </w:tc>
        <w:tc>
          <w:tcPr>
            <w:tcW w:w="6485" w:type="dxa"/>
          </w:tcPr>
          <w:p w:rsidR="00912F70" w:rsidRPr="00912F70" w:rsidRDefault="00912F70" w:rsidP="00A56D9F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Упрямство и капризы детей</w:t>
            </w:r>
          </w:p>
        </w:tc>
        <w:tc>
          <w:tcPr>
            <w:tcW w:w="6485" w:type="dxa"/>
          </w:tcPr>
          <w:p w:rsidR="00912F70" w:rsidRPr="00912F70" w:rsidRDefault="00912F70" w:rsidP="00B70E95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Стоит ли наказывать детей?</w:t>
            </w:r>
          </w:p>
        </w:tc>
        <w:tc>
          <w:tcPr>
            <w:tcW w:w="6485" w:type="dxa"/>
          </w:tcPr>
          <w:p w:rsidR="00912F70" w:rsidRPr="00912F70" w:rsidRDefault="00912F70" w:rsidP="00D97FE7">
            <w:pPr>
              <w:pStyle w:val="a3"/>
              <w:rPr>
                <w:sz w:val="32"/>
              </w:rPr>
            </w:pPr>
          </w:p>
        </w:tc>
      </w:tr>
      <w:tr w:rsidR="00912F70" w:rsidRPr="00912F70" w:rsidTr="00912F70">
        <w:tc>
          <w:tcPr>
            <w:tcW w:w="635" w:type="dxa"/>
          </w:tcPr>
          <w:p w:rsidR="00912F70" w:rsidRPr="00912F70" w:rsidRDefault="00912F70" w:rsidP="00F94FD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</w:rPr>
            </w:pPr>
          </w:p>
        </w:tc>
        <w:tc>
          <w:tcPr>
            <w:tcW w:w="7440" w:type="dxa"/>
          </w:tcPr>
          <w:p w:rsidR="00912F70" w:rsidRPr="00912F70" w:rsidRDefault="00912F70" w:rsidP="00912F70">
            <w:pPr>
              <w:rPr>
                <w:sz w:val="32"/>
              </w:rPr>
            </w:pPr>
            <w:r w:rsidRPr="00912F70">
              <w:rPr>
                <w:sz w:val="32"/>
              </w:rPr>
              <w:t>Дети и гаджеты</w:t>
            </w:r>
          </w:p>
        </w:tc>
        <w:tc>
          <w:tcPr>
            <w:tcW w:w="6485" w:type="dxa"/>
          </w:tcPr>
          <w:p w:rsidR="00912F70" w:rsidRPr="00912F70" w:rsidRDefault="00912F70" w:rsidP="003F6F36">
            <w:pPr>
              <w:pStyle w:val="a3"/>
              <w:rPr>
                <w:sz w:val="32"/>
              </w:rPr>
            </w:pPr>
          </w:p>
        </w:tc>
      </w:tr>
    </w:tbl>
    <w:p w:rsidR="00E65EC7" w:rsidRDefault="00E65EC7">
      <w:bookmarkStart w:id="0" w:name="_GoBack"/>
      <w:bookmarkEnd w:id="0"/>
    </w:p>
    <w:sectPr w:rsidR="00E65EC7" w:rsidSect="00912F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66C"/>
    <w:multiLevelType w:val="hybridMultilevel"/>
    <w:tmpl w:val="0814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1"/>
    <w:rsid w:val="000060CA"/>
    <w:rsid w:val="008A01CE"/>
    <w:rsid w:val="00912F70"/>
    <w:rsid w:val="00AA1251"/>
    <w:rsid w:val="00E6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3C53"/>
  <w15:chartTrackingRefBased/>
  <w15:docId w15:val="{4A3852B9-953F-46B0-9C04-5F9BA0BC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C7"/>
    <w:pPr>
      <w:ind w:left="720"/>
      <w:contextualSpacing/>
    </w:pPr>
  </w:style>
  <w:style w:type="table" w:styleId="a4">
    <w:name w:val="Table Grid"/>
    <w:basedOn w:val="a1"/>
    <w:uiPriority w:val="39"/>
    <w:rsid w:val="0091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2022-01-13T23:13:00Z</dcterms:created>
  <dcterms:modified xsi:type="dcterms:W3CDTF">2022-01-13T23:13:00Z</dcterms:modified>
</cp:coreProperties>
</file>