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1F" w:rsidRPr="007C4287" w:rsidRDefault="00E97E1F" w:rsidP="00E97E1F">
      <w:pPr>
        <w:shd w:val="clear" w:color="auto" w:fill="FFFFFF"/>
        <w:tabs>
          <w:tab w:val="center" w:pos="4677"/>
        </w:tabs>
        <w:spacing w:after="255" w:line="300" w:lineRule="atLeast"/>
        <w:outlineLvl w:val="1"/>
        <w:rPr>
          <w:b/>
          <w:sz w:val="24"/>
          <w:szCs w:val="24"/>
        </w:rPr>
      </w:pPr>
      <w:r w:rsidRPr="007C4287">
        <w:rPr>
          <w:b/>
          <w:sz w:val="24"/>
          <w:szCs w:val="24"/>
        </w:rPr>
        <w:t>Планируемые результаты обучения:</w:t>
      </w:r>
    </w:p>
    <w:p w:rsidR="00E97E1F" w:rsidRPr="007C4287" w:rsidRDefault="00E97E1F" w:rsidP="00E97E1F">
      <w:pPr>
        <w:ind w:firstLine="567"/>
        <w:contextualSpacing/>
        <w:rPr>
          <w:sz w:val="24"/>
          <w:szCs w:val="24"/>
        </w:rPr>
      </w:pPr>
      <w:r w:rsidRPr="007C4287">
        <w:rPr>
          <w:sz w:val="24"/>
          <w:szCs w:val="24"/>
        </w:rPr>
        <w:t xml:space="preserve"> </w:t>
      </w:r>
      <w:r w:rsidRPr="003D4394">
        <w:rPr>
          <w:sz w:val="24"/>
          <w:szCs w:val="24"/>
        </w:rPr>
        <w:t>В соответствии с указанными выше Профессиональным стандартом   и ФГОС   слушатель данной ДПП готовится к решению следующих задач профессиональной деятельности и должен обладать следующими профессиональными компетенциями (обязательные результаты обучения):</w:t>
      </w:r>
    </w:p>
    <w:p w:rsidR="00E97E1F" w:rsidRPr="007C4287" w:rsidRDefault="00E97E1F" w:rsidP="00E97E1F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3"/>
        <w:gridCol w:w="3018"/>
        <w:gridCol w:w="4154"/>
      </w:tblGrid>
      <w:tr w:rsidR="00E97E1F" w:rsidRPr="007C4287" w:rsidTr="0006258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F" w:rsidRPr="007C4287" w:rsidRDefault="00E97E1F" w:rsidP="000625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287">
              <w:rPr>
                <w:sz w:val="24"/>
                <w:szCs w:val="24"/>
              </w:rPr>
              <w:t>Раздел ДПП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F" w:rsidRPr="007C4287" w:rsidRDefault="00E97E1F" w:rsidP="000625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287">
              <w:rPr>
                <w:sz w:val="24"/>
                <w:szCs w:val="24"/>
              </w:rPr>
              <w:t xml:space="preserve">Задачи профессиональной </w:t>
            </w:r>
            <w:r w:rsidRPr="0045584A">
              <w:rPr>
                <w:sz w:val="24"/>
                <w:szCs w:val="24"/>
              </w:rPr>
              <w:t xml:space="preserve">деятельности </w:t>
            </w:r>
            <w:r w:rsidRPr="0045584A">
              <w:rPr>
                <w:sz w:val="24"/>
                <w:szCs w:val="24"/>
                <w:u w:val="single"/>
              </w:rPr>
              <w:t>(ЗПД)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F" w:rsidRPr="007C4287" w:rsidRDefault="00E97E1F" w:rsidP="000625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287">
              <w:rPr>
                <w:sz w:val="24"/>
                <w:szCs w:val="24"/>
              </w:rPr>
              <w:t>Профессиональные компетенции (ПК), подлежащие развитию</w:t>
            </w:r>
          </w:p>
        </w:tc>
      </w:tr>
      <w:tr w:rsidR="00E97E1F" w:rsidRPr="007C4287" w:rsidTr="0006258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F" w:rsidRPr="001E23D6" w:rsidRDefault="00E97E1F" w:rsidP="000625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Р1. Противодействие коррупции через образование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F" w:rsidRPr="00D40AE1" w:rsidRDefault="00E97E1F" w:rsidP="0006258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40AE1">
              <w:rPr>
                <w:sz w:val="24"/>
                <w:szCs w:val="24"/>
              </w:rPr>
              <w:t>роектирование содержания образовательных программ и современных педагогических технологий с учетом особенностей образовательного процесса, задач воспитания и развития личности через учебные предметы;</w:t>
            </w:r>
          </w:p>
          <w:p w:rsidR="00E97E1F" w:rsidRPr="001E23D6" w:rsidRDefault="00E97E1F" w:rsidP="0006258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F" w:rsidRPr="00D40AE1" w:rsidRDefault="00E97E1F" w:rsidP="00062586">
            <w:pPr>
              <w:shd w:val="clear" w:color="auto" w:fill="FFFFFF"/>
              <w:rPr>
                <w:sz w:val="24"/>
                <w:szCs w:val="24"/>
              </w:rPr>
            </w:pPr>
            <w:r w:rsidRPr="00D40AE1">
              <w:rPr>
                <w:sz w:val="24"/>
                <w:szCs w:val="24"/>
              </w:rPr>
              <w:t xml:space="preserve">ПК 3 </w:t>
            </w:r>
            <w:proofErr w:type="gramStart"/>
            <w:r w:rsidRPr="00D40AE1">
              <w:rPr>
                <w:sz w:val="24"/>
                <w:szCs w:val="24"/>
              </w:rPr>
              <w:t>способность  решать</w:t>
            </w:r>
            <w:proofErr w:type="gramEnd"/>
            <w:r w:rsidRPr="00D40AE1">
              <w:rPr>
                <w:sz w:val="24"/>
                <w:szCs w:val="24"/>
              </w:rPr>
              <w:t xml:space="preserve"> задачи воспитания и духовно-нравственного развития обучающихся в учебной и </w:t>
            </w:r>
            <w:proofErr w:type="spellStart"/>
            <w:r w:rsidRPr="00D40AE1">
              <w:rPr>
                <w:sz w:val="24"/>
                <w:szCs w:val="24"/>
              </w:rPr>
              <w:t>внеучебной</w:t>
            </w:r>
            <w:proofErr w:type="spellEnd"/>
            <w:r w:rsidRPr="00D40AE1">
              <w:rPr>
                <w:sz w:val="24"/>
                <w:szCs w:val="24"/>
              </w:rPr>
              <w:t xml:space="preserve"> деятельности </w:t>
            </w:r>
          </w:p>
          <w:p w:rsidR="00E97E1F" w:rsidRPr="001F7F2C" w:rsidRDefault="00E97E1F" w:rsidP="0006258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97E1F" w:rsidRPr="001E23D6" w:rsidRDefault="00E97E1F" w:rsidP="0006258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97E1F" w:rsidRPr="007C4287" w:rsidTr="0006258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F" w:rsidRPr="001E23D6" w:rsidRDefault="00E97E1F" w:rsidP="000625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23D6">
              <w:rPr>
                <w:sz w:val="24"/>
                <w:szCs w:val="24"/>
              </w:rPr>
              <w:t xml:space="preserve">Р2. </w:t>
            </w:r>
            <w:r w:rsidRPr="001E23D6">
              <w:rPr>
                <w:rStyle w:val="FontStyle34"/>
                <w:sz w:val="24"/>
                <w:szCs w:val="24"/>
              </w:rPr>
              <w:t>Нормативно-правовые основы современной образовательной политики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F" w:rsidRPr="00020292" w:rsidRDefault="00E97E1F" w:rsidP="00062586">
            <w:pPr>
              <w:shd w:val="clear" w:color="auto" w:fill="FFFFFF"/>
              <w:rPr>
                <w:sz w:val="24"/>
                <w:szCs w:val="24"/>
              </w:rPr>
            </w:pPr>
            <w:r w:rsidRPr="00020292">
              <w:rPr>
                <w:sz w:val="24"/>
                <w:szCs w:val="24"/>
              </w:rPr>
              <w:t>Осуществление обучения и воспитания в сфере образования в соответствии с требованиям</w:t>
            </w:r>
            <w:r>
              <w:rPr>
                <w:sz w:val="24"/>
                <w:szCs w:val="24"/>
              </w:rPr>
              <w:t>и современного законодательства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F" w:rsidRPr="00020292" w:rsidRDefault="00E97E1F" w:rsidP="00062586">
            <w:pPr>
              <w:shd w:val="clear" w:color="auto" w:fill="FFFFFF"/>
              <w:rPr>
                <w:sz w:val="24"/>
                <w:szCs w:val="24"/>
              </w:rPr>
            </w:pPr>
            <w:r w:rsidRPr="00020292">
              <w:rPr>
                <w:sz w:val="24"/>
                <w:szCs w:val="24"/>
              </w:rPr>
              <w:t xml:space="preserve">ПК 1 готовность реализовывать образовательные программы по учебному предмету в соответствии с требованиями образовательных стандартов </w:t>
            </w:r>
          </w:p>
          <w:p w:rsidR="00E97E1F" w:rsidRPr="00020292" w:rsidRDefault="00E97E1F" w:rsidP="00062586">
            <w:pPr>
              <w:shd w:val="clear" w:color="auto" w:fill="FFFFFF"/>
              <w:rPr>
                <w:sz w:val="24"/>
                <w:szCs w:val="24"/>
              </w:rPr>
            </w:pPr>
          </w:p>
          <w:p w:rsidR="00E97E1F" w:rsidRPr="00020292" w:rsidRDefault="00E97E1F" w:rsidP="00062586">
            <w:pPr>
              <w:shd w:val="clear" w:color="auto" w:fill="FFFFFF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E97E1F" w:rsidRPr="007C4287" w:rsidTr="00062586">
        <w:tc>
          <w:tcPr>
            <w:tcW w:w="1838" w:type="dxa"/>
            <w:tcBorders>
              <w:top w:val="single" w:sz="4" w:space="0" w:color="auto"/>
            </w:tcBorders>
          </w:tcPr>
          <w:p w:rsidR="00E97E1F" w:rsidRPr="001E23D6" w:rsidRDefault="00E97E1F" w:rsidP="000625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23D6">
              <w:rPr>
                <w:sz w:val="24"/>
                <w:szCs w:val="24"/>
              </w:rPr>
              <w:t>Р3. Требования к педагогу в контексте современных требований образования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97E1F" w:rsidRPr="00020292" w:rsidRDefault="00E97E1F" w:rsidP="00062586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proofErr w:type="spellStart"/>
            <w:r w:rsidRPr="00020292">
              <w:rPr>
                <w:sz w:val="24"/>
                <w:szCs w:val="24"/>
              </w:rPr>
              <w:t>Саморефлексия</w:t>
            </w:r>
            <w:proofErr w:type="spellEnd"/>
            <w:r w:rsidRPr="00020292">
              <w:rPr>
                <w:sz w:val="24"/>
                <w:szCs w:val="24"/>
              </w:rPr>
              <w:t xml:space="preserve"> уровня развития компетенций, анализ профессиональных дефицитов </w:t>
            </w:r>
          </w:p>
        </w:tc>
        <w:tc>
          <w:tcPr>
            <w:tcW w:w="4388" w:type="dxa"/>
            <w:tcBorders>
              <w:top w:val="single" w:sz="4" w:space="0" w:color="auto"/>
            </w:tcBorders>
          </w:tcPr>
          <w:p w:rsidR="00E97E1F" w:rsidRPr="00020292" w:rsidRDefault="00E97E1F" w:rsidP="00062586">
            <w:pPr>
              <w:shd w:val="clear" w:color="auto" w:fill="FFFFFF"/>
              <w:rPr>
                <w:sz w:val="24"/>
                <w:szCs w:val="24"/>
              </w:rPr>
            </w:pPr>
            <w:r w:rsidRPr="00020292">
              <w:rPr>
                <w:sz w:val="24"/>
                <w:szCs w:val="24"/>
              </w:rPr>
              <w:t xml:space="preserve">ПК </w:t>
            </w:r>
            <w:proofErr w:type="gramStart"/>
            <w:r w:rsidRPr="00020292">
              <w:rPr>
                <w:sz w:val="24"/>
                <w:szCs w:val="24"/>
              </w:rPr>
              <w:t>4  способность</w:t>
            </w:r>
            <w:proofErr w:type="gramEnd"/>
            <w:r w:rsidRPr="00020292">
              <w:rPr>
                <w:sz w:val="24"/>
                <w:szCs w:val="24"/>
              </w:rPr>
              <w:t xml:space="preserve">  использовать возможности образовательной среды для достижения личностных, </w:t>
            </w:r>
            <w:proofErr w:type="spellStart"/>
            <w:r w:rsidRPr="00020292">
              <w:rPr>
                <w:sz w:val="24"/>
                <w:szCs w:val="24"/>
              </w:rPr>
              <w:t>метапредметных</w:t>
            </w:r>
            <w:proofErr w:type="spellEnd"/>
            <w:r w:rsidRPr="00020292">
              <w:rPr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</w:t>
            </w:r>
            <w:r>
              <w:rPr>
                <w:sz w:val="24"/>
                <w:szCs w:val="24"/>
              </w:rPr>
              <w:t xml:space="preserve">подаваемого учебного предмета  </w:t>
            </w:r>
          </w:p>
        </w:tc>
      </w:tr>
      <w:tr w:rsidR="00E97E1F" w:rsidRPr="007C4287" w:rsidTr="00062586">
        <w:tc>
          <w:tcPr>
            <w:tcW w:w="1838" w:type="dxa"/>
            <w:tcBorders>
              <w:top w:val="single" w:sz="4" w:space="0" w:color="auto"/>
            </w:tcBorders>
          </w:tcPr>
          <w:p w:rsidR="00E97E1F" w:rsidRPr="001E23D6" w:rsidRDefault="00E97E1F" w:rsidP="000625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23D6">
              <w:rPr>
                <w:sz w:val="24"/>
                <w:szCs w:val="24"/>
              </w:rPr>
              <w:t xml:space="preserve">Р4. Самоорганизация в профессиональном становлении педагога   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97E1F" w:rsidRPr="00020292" w:rsidRDefault="00E97E1F" w:rsidP="00062586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020292">
              <w:rPr>
                <w:sz w:val="24"/>
                <w:szCs w:val="24"/>
              </w:rPr>
              <w:t xml:space="preserve">Развитие рефлексивной самоорганизации в проектировании образовательных технологий и концептуализации педагогического опыта </w:t>
            </w:r>
          </w:p>
        </w:tc>
        <w:tc>
          <w:tcPr>
            <w:tcW w:w="4388" w:type="dxa"/>
            <w:tcBorders>
              <w:top w:val="single" w:sz="4" w:space="0" w:color="auto"/>
            </w:tcBorders>
          </w:tcPr>
          <w:p w:rsidR="00E97E1F" w:rsidRPr="00020292" w:rsidRDefault="00E97E1F" w:rsidP="00062586">
            <w:pPr>
              <w:shd w:val="clear" w:color="auto" w:fill="FFFFFF"/>
              <w:rPr>
                <w:sz w:val="24"/>
                <w:szCs w:val="24"/>
              </w:rPr>
            </w:pPr>
            <w:r w:rsidRPr="00020292">
              <w:rPr>
                <w:sz w:val="24"/>
                <w:szCs w:val="24"/>
              </w:rPr>
              <w:t xml:space="preserve">ПК 2 способность использовать современные методы и технологии обучения и диагностики  </w:t>
            </w:r>
          </w:p>
        </w:tc>
      </w:tr>
      <w:tr w:rsidR="00E97E1F" w:rsidRPr="007C4287" w:rsidTr="00062586">
        <w:tc>
          <w:tcPr>
            <w:tcW w:w="9345" w:type="dxa"/>
            <w:gridSpan w:val="3"/>
          </w:tcPr>
          <w:p w:rsidR="00E97E1F" w:rsidRPr="00020292" w:rsidRDefault="00E97E1F" w:rsidP="000625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0292">
              <w:rPr>
                <w:sz w:val="24"/>
                <w:szCs w:val="24"/>
              </w:rPr>
              <w:t>Общепрофессиональные компетенции (ОПК) и/или общие (общекультурные) компетенции (ОК), подлежащие развитию в течение всего процесса обучения:</w:t>
            </w:r>
          </w:p>
          <w:p w:rsidR="00E97E1F" w:rsidRPr="00020292" w:rsidRDefault="00E97E1F" w:rsidP="00062586">
            <w:pPr>
              <w:shd w:val="clear" w:color="auto" w:fill="FFFFFF"/>
              <w:rPr>
                <w:sz w:val="24"/>
                <w:szCs w:val="24"/>
              </w:rPr>
            </w:pPr>
            <w:r w:rsidRPr="00020292">
              <w:rPr>
                <w:sz w:val="24"/>
                <w:szCs w:val="24"/>
              </w:rPr>
              <w:t xml:space="preserve">ОПК 4 </w:t>
            </w:r>
            <w:proofErr w:type="gramStart"/>
            <w:r w:rsidRPr="00020292">
              <w:rPr>
                <w:sz w:val="24"/>
                <w:szCs w:val="24"/>
              </w:rPr>
              <w:t>готовность  к</w:t>
            </w:r>
            <w:proofErr w:type="gramEnd"/>
            <w:r w:rsidRPr="00020292">
              <w:rPr>
                <w:sz w:val="24"/>
                <w:szCs w:val="24"/>
              </w:rPr>
              <w:t xml:space="preserve"> профессиональной деятельности в соответствии с нормативно-правовыми актами сферы образования  </w:t>
            </w:r>
          </w:p>
          <w:p w:rsidR="00E97E1F" w:rsidRPr="00020292" w:rsidRDefault="00E97E1F" w:rsidP="0006258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20292">
              <w:rPr>
                <w:sz w:val="24"/>
                <w:szCs w:val="24"/>
              </w:rPr>
              <w:t xml:space="preserve">ОК 6 </w:t>
            </w:r>
            <w:proofErr w:type="gramStart"/>
            <w:r w:rsidRPr="00020292">
              <w:rPr>
                <w:color w:val="000000"/>
                <w:sz w:val="24"/>
                <w:szCs w:val="24"/>
              </w:rPr>
              <w:t>способность  к</w:t>
            </w:r>
            <w:proofErr w:type="gramEnd"/>
            <w:r w:rsidRPr="00020292">
              <w:rPr>
                <w:color w:val="000000"/>
                <w:sz w:val="24"/>
                <w:szCs w:val="24"/>
              </w:rPr>
              <w:t xml:space="preserve"> самоорганизации и самообразованию  </w:t>
            </w:r>
          </w:p>
        </w:tc>
      </w:tr>
    </w:tbl>
    <w:p w:rsidR="00E97E1F" w:rsidRDefault="00E97E1F" w:rsidP="00E97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E1F" w:rsidRDefault="00E97E1F" w:rsidP="00E97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0D98" w:rsidRDefault="007F0D98"/>
    <w:sectPr w:rsidR="007F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1F"/>
    <w:rsid w:val="007F0D98"/>
    <w:rsid w:val="00E9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A5937-42B3-46E6-83B9-922B749E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E1F"/>
    <w:pPr>
      <w:spacing w:after="0" w:line="240" w:lineRule="auto"/>
    </w:pPr>
  </w:style>
  <w:style w:type="table" w:styleId="a4">
    <w:name w:val="Table Grid"/>
    <w:basedOn w:val="a1"/>
    <w:uiPriority w:val="39"/>
    <w:rsid w:val="00E97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uiPriority w:val="99"/>
    <w:rsid w:val="00E97E1F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2020-03-16T11:56:00Z</dcterms:created>
  <dcterms:modified xsi:type="dcterms:W3CDTF">2020-03-16T11:57:00Z</dcterms:modified>
</cp:coreProperties>
</file>